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40"/>
        <w:gridCol w:w="1547"/>
        <w:gridCol w:w="2204"/>
        <w:gridCol w:w="3181"/>
        <w:gridCol w:w="1423"/>
        <w:gridCol w:w="1699"/>
        <w:gridCol w:w="1435"/>
        <w:gridCol w:w="264"/>
        <w:gridCol w:w="2623"/>
        <w:gridCol w:w="68"/>
        <w:gridCol w:w="166"/>
      </w:tblGrid>
      <w:tr w:rsidR="008900A8" w:rsidRPr="00B33731" w14:paraId="69880C4E" w14:textId="77777777" w:rsidTr="00805FCA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805FCA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805FCA">
        <w:trPr>
          <w:trHeight w:val="382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6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2AD8748" w14:textId="0E53667D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0FB1" w:rsidRPr="00B33731" w14:paraId="51A77380" w14:textId="77777777" w:rsidTr="00805FCA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4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805FCA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66C40" w:rsidRPr="00B33731" w14:paraId="4920D766" w14:textId="77777777" w:rsidTr="00805FCA">
        <w:trPr>
          <w:trHeight w:val="38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D61EE2C" w14:textId="7EDBDC1D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1. CAMILLA DE TRASLADO DE PACIENTE.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3B385CC" w14:textId="42B1DFC1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03BD4F58" w14:textId="77777777" w:rsidTr="00805FCA">
        <w:trPr>
          <w:trHeight w:val="31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F43A4D" w14:textId="53984184" w:rsidR="00D66C40" w:rsidRPr="00F568FD" w:rsidRDefault="00D66C40" w:rsidP="00D66C40">
            <w:pPr>
              <w:jc w:val="both"/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2. QUE SOPORTE UN PESO DE 225 KG. COMO MINIMO O MAYOR.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F25BED" w14:textId="3ECCD475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40A27FF5" w14:textId="77777777" w:rsidTr="00805FCA">
        <w:trPr>
          <w:trHeight w:val="502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09997F2" w14:textId="13163DE5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 xml:space="preserve">3. QUE PERMITA LAS SIGUIENTES POSICIONES EN FORMA HIDRAULICO Y/O NEUMATICO: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90C1C32" w14:textId="2A11BAA3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7AD10C96" w14:textId="77777777" w:rsidTr="00805FCA">
        <w:trPr>
          <w:trHeight w:val="33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513B305" w14:textId="575144F8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3.1. TRENDELEMBURG 12° COMO MINIMO.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C79890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CC22E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734ACAC" w14:textId="5F505A15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13612820" w14:textId="77777777" w:rsidTr="00805FCA">
        <w:trPr>
          <w:trHeight w:val="19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0DCC8FC" w14:textId="63CFC292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3.2. TRENDELEMBURG INVERTIDO 12° COMO MINIMO.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173400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7BFB9B6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232D6A4" w14:textId="20D21D6E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125BC9D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14CFF3D" w14:textId="34684B22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3.3. SECCION DE ESPALDA O FOWLER CON SISTEMA NEUMATICO QUE CUBRA EL RANGO DE 0 A 87º COMO MINIMO.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6FB2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C414F4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D11E3C4" w14:textId="51445029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42D7E82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4ED3A7" w14:textId="20172701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3.4. ALTURA VARIABLE QUE CUBRA EL RANGO DE 56 A 86 CM (MEDIDO DE LA SUPERFICIE DE LA CAMILLA AL PISO, SIN COLCHON).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A1A669C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1DF70AD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3F255F1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4A19E49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E3CABAF" w14:textId="33400810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4. SUPERFICIE DE LA CAMILLA RIGIDA.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8933975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3101219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A9325B2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4D7E3096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BDBB028" w14:textId="3A821838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5. DIMENSIONES DE LA SUPERFICIE DEL PACIENTE DE 190CM DE LARGO X 64 CM DE ANCHO. TOLERANCIA +/-5%.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601B7E2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AF852A3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38702AA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05BD8F0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7D17B76" w14:textId="2BE7DDFC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6. DIMENSIONES DE LA CAMILLA (CON BARANDALES ARRIBA): LONGITUD TOTAL 215CM, ANCHO TOTAL 82 CM. TOLERANCIA +/-5%.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A7A4797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0195116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6487BAD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2FFD5C6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424A6C1" w14:textId="793BC484" w:rsidR="00D66C40" w:rsidRPr="00F568FD" w:rsidRDefault="00D66C40" w:rsidP="00D66C40">
            <w:pPr>
              <w:rPr>
                <w:sz w:val="20"/>
              </w:rPr>
            </w:pPr>
            <w:r w:rsidRPr="00095D08">
              <w:rPr>
                <w:rFonts w:cstheme="minorHAnsi"/>
                <w:sz w:val="20"/>
                <w:szCs w:val="20"/>
              </w:rPr>
              <w:t>7. BARANDALES LATERALES PLEGABLES O ABATIBLES.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1DEF64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075886C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7FF80CF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5C38148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91A7179" w14:textId="491F9B8C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8. TOPE PROTECTOR CONTRA GOLPES.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68007AC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8B32DB9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CEDDCAF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1F7451B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29C4700" w14:textId="5C9F3228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 xml:space="preserve">8.1 UNO EN CADA ESQUINA DE LA CAMA,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05CA1B2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CB3E335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C205547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0855476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E1BC200" w14:textId="625422BD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8.2. QUE GIRE SOBRE SU PROPIO EJE DE ACUERDO A LA TECNOLOGIA DE CADA FABRICANTE.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9EE483A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555A4D3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1A0FEA1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74E6353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218D562" w14:textId="50C59050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8.3 FABRICADA EN POLIMERO MACIZO.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BEB133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7A0A587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8FB1F23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185B835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7BC2DF7" w14:textId="463E3D3B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lastRenderedPageBreak/>
              <w:t>9. COLCHON DE POLIURETANO DE 6 CM DE ESPESOR COMO MINIMO, DE ALTA DENSIDAD, ANTIESTATICO, RECUBRIMIENTO DE MATERIAL LAVABLE, REPELENTE A LIQUIDOS, RETARDANTE AL FUEGO. DE LA MISMA MARCA DE LA CAMILLA Y DIMENSIONES ACORDE AL MODELO.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93C2D48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4A1E0C0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137E511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4D3722D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C435FBB" w14:textId="5CBFD70D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10. BASE O COMPARTIMIENTO INTEGRADO EN LA PARTE INFERIOR PARA ALMACENAMIENTO DE TANQUES DE OXIGENO Y PERTENENCIAS DEL PACIENTE.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FBC9427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08C6287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4AC9E05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39DC73B6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0B0BE56" w14:textId="46A9E6AA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11. RUEDAS ANTIESTATICAS O CONDUCTIVAS DE 20 CM DE DIAMETRO, COMO MINIMO.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782DB0E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21AA4EA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359687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578A3543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0EFC498" w14:textId="7F02D288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12. CON SISTEMA DE DIRECCIONAMIENTO PARA FACILITAR LA CONDUCCION DE LA CAMILLA.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955E9E3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FFA8E2C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A2CE641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694777D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AF4715F" w14:textId="2A53B640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13. CON SISTEMA DE FRENADO CENTRALIZADO PARA LAS CUATRO RUEDAS.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EAE1BC8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86CB26D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D05F9A7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283CB089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44072B3" w14:textId="68837F0D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 xml:space="preserve">14. CAPACIDAD DE COLOCAR POSTE PORTA SOLUCIONES EN LAS CUATRO ESQUINAS.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77D0C00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3424712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0AD6D08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7BDEFC28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BE0590B" w14:textId="17AE12B5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15. CINTURONES DE SUJECION PARA EL PACIENTE, AL MENOS DOS.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8C4F7C1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7616B39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F5B47D1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75D0765C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E15A7C7" w14:textId="0C105C56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16. GANCHOS PARA BOLSAS DE DRENAJE EN AMBOS LADOS DE LA CAMILLA.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FD259C1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3CA2080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C4D8ABD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2A5F646A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0E81DB1" w14:textId="6AB2F3A8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17. ACCESORIOS: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3C7CB2B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2CA0F7C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CC0C557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66C40" w:rsidRPr="00B33731" w14:paraId="52D2BAF3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C994748" w14:textId="6E3A5882" w:rsidR="00D66C40" w:rsidRPr="00F568FD" w:rsidRDefault="00D66C40" w:rsidP="00D66C40">
            <w:pPr>
              <w:rPr>
                <w:sz w:val="20"/>
              </w:rPr>
            </w:pPr>
            <w:r w:rsidRPr="004C22B8">
              <w:rPr>
                <w:rFonts w:cstheme="minorHAnsi"/>
                <w:sz w:val="20"/>
                <w:szCs w:val="20"/>
              </w:rPr>
              <w:t>18 POSTE DE INFUSIONES (PORTAVENOCLISIS).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F507391" w14:textId="77777777" w:rsidR="00D66C40" w:rsidRPr="00D9461F" w:rsidRDefault="00D66C40" w:rsidP="00D66C4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6E566C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FF6316B" w14:textId="77777777" w:rsidR="00D66C40" w:rsidRPr="00D9461F" w:rsidRDefault="00D66C40" w:rsidP="00D66C4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805FCA" w:rsidRPr="00B33731" w14:paraId="35E45E47" w14:textId="77777777" w:rsidTr="00805FCA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655FCDCA" w14:textId="77777777" w:rsidR="00805FCA" w:rsidRPr="008A45C9" w:rsidRDefault="00805FCA" w:rsidP="00805FCA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68CE547" w14:textId="77777777" w:rsidR="001068DC" w:rsidRDefault="001068DC" w:rsidP="00805FCA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</w:p>
          <w:p w14:paraId="512C2D9F" w14:textId="2C9FE8F7" w:rsidR="00805FCA" w:rsidRPr="00F568FD" w:rsidRDefault="00805FCA" w:rsidP="00805FCA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  <w:bookmarkStart w:id="0" w:name="_GoBack"/>
            <w:bookmarkEnd w:id="0"/>
            <w:r w:rsidRPr="00F568FD"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805FCA" w:rsidRPr="00F568FD" w:rsidRDefault="00805FCA" w:rsidP="00805FCA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Acabados sin bordes filosos ni rebabas.</w:t>
            </w:r>
          </w:p>
          <w:p w14:paraId="56494564" w14:textId="77777777" w:rsidR="00805FCA" w:rsidRPr="00F568FD" w:rsidRDefault="00805FCA" w:rsidP="00805FCA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Ensamble adecuado de accesorios.</w:t>
            </w: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ab/>
            </w:r>
          </w:p>
          <w:p w14:paraId="53F7EDC3" w14:textId="77777777" w:rsidR="00805FCA" w:rsidRPr="00F568FD" w:rsidRDefault="00805FCA" w:rsidP="00805FCA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Sistemas de seguridad que eviten riesgos al paciente y/o personal usuario.</w:t>
            </w:r>
          </w:p>
          <w:p w14:paraId="696922E9" w14:textId="77777777" w:rsidR="00805FCA" w:rsidRPr="00F568FD" w:rsidRDefault="00805FCA" w:rsidP="00805FCA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Materiales en mal estado (rotos, oxidación, corrosión, etc.)</w:t>
            </w:r>
          </w:p>
          <w:p w14:paraId="554AE948" w14:textId="23BE581D" w:rsidR="00805FCA" w:rsidRPr="00075EB0" w:rsidRDefault="00805FCA" w:rsidP="00805FCA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Calidad de soldaduras.</w:t>
            </w:r>
          </w:p>
        </w:tc>
      </w:tr>
      <w:tr w:rsidR="00805FCA" w:rsidRPr="00B33731" w14:paraId="790C653F" w14:textId="77777777" w:rsidTr="00805FCA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805FCA" w:rsidRPr="008A45C9" w:rsidRDefault="00805FCA" w:rsidP="00805FCA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805FCA" w:rsidRPr="008A45C9" w:rsidRDefault="00805FCA" w:rsidP="00805FCA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805FCA" w:rsidRPr="00B33731" w14:paraId="0B369DEA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805FCA" w:rsidRPr="00B33731" w14:paraId="77C63DF7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805FCA" w:rsidRDefault="00805FCA" w:rsidP="00805FCA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805FCA" w:rsidRDefault="00805FCA" w:rsidP="00805FCA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805FCA" w:rsidRPr="008A45C9" w:rsidRDefault="00805FCA" w:rsidP="00805FCA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05FCA" w:rsidRPr="00B33731" w14:paraId="38A9EF86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05FCA" w:rsidRPr="00B33731" w14:paraId="266300C8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805FCA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805FCA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05FCA" w:rsidRPr="00B33731" w14:paraId="6A0E0B2F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805FCA" w:rsidRPr="00B33731" w:rsidRDefault="00805FCA" w:rsidP="00805FCA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E1FE7E9" w14:textId="2DBD7646" w:rsidR="00F568FD" w:rsidRPr="00F568FD" w:rsidRDefault="00F568FD" w:rsidP="00F568FD"/>
    <w:sectPr w:rsidR="00F568FD" w:rsidRPr="00F568FD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C180E" w14:textId="77777777" w:rsidR="00F75B2E" w:rsidRDefault="00F75B2E" w:rsidP="00D0505E">
      <w:r>
        <w:separator/>
      </w:r>
    </w:p>
  </w:endnote>
  <w:endnote w:type="continuationSeparator" w:id="0">
    <w:p w14:paraId="1921B996" w14:textId="77777777" w:rsidR="00F75B2E" w:rsidRDefault="00F75B2E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61871CA6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B64FF0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B64FF0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88C5C" w14:textId="77777777" w:rsidR="00F75B2E" w:rsidRDefault="00F75B2E" w:rsidP="00D0505E">
      <w:r>
        <w:separator/>
      </w:r>
    </w:p>
  </w:footnote>
  <w:footnote w:type="continuationSeparator" w:id="0">
    <w:p w14:paraId="60412567" w14:textId="77777777" w:rsidR="00F75B2E" w:rsidRDefault="00F75B2E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0E979" w14:textId="1B3C5042" w:rsidR="00A92CE5" w:rsidRPr="00B64FF0" w:rsidRDefault="00A92CE5" w:rsidP="000E6963">
    <w:pPr>
      <w:pStyle w:val="Encabezado"/>
      <w:jc w:val="center"/>
      <w:rPr>
        <w:rFonts w:cstheme="minorHAnsi"/>
        <w:sz w:val="18"/>
      </w:rPr>
    </w:pPr>
    <w:r w:rsidRPr="00B64FF0">
      <w:rPr>
        <w:rFonts w:cstheme="minorHAnsi"/>
        <w:b/>
        <w:sz w:val="18"/>
      </w:rPr>
      <w:t xml:space="preserve">ANEXO </w:t>
    </w:r>
    <w:r w:rsidR="00B64FF0" w:rsidRPr="00B64FF0">
      <w:rPr>
        <w:rFonts w:cstheme="minorHAnsi"/>
        <w:b/>
        <w:sz w:val="18"/>
      </w:rPr>
      <w:t>L</w:t>
    </w:r>
    <w:r w:rsidRPr="00B64FF0">
      <w:rPr>
        <w:rFonts w:cstheme="minorHAnsi"/>
        <w:b/>
        <w:sz w:val="18"/>
      </w:rPr>
      <w:t xml:space="preserve"> “EVALUACIÓN DE MUESTRAS”</w:t>
    </w:r>
  </w:p>
  <w:p w14:paraId="6DCB39C4" w14:textId="6358C434" w:rsidR="000A55BD" w:rsidRDefault="00B64FF0" w:rsidP="000A55BD">
    <w:pPr>
      <w:pStyle w:val="Encabezado"/>
      <w:jc w:val="center"/>
      <w:rPr>
        <w:rFonts w:ascii="Calibri" w:hAnsi="Calibri" w:cs="Calibri"/>
        <w:b/>
      </w:rPr>
    </w:pPr>
    <w:r w:rsidRPr="00B64FF0">
      <w:rPr>
        <w:rFonts w:ascii="Calibri" w:hAnsi="Calibri" w:cs="Calibri"/>
        <w:b/>
      </w:rPr>
      <w:t>Licitación Pública Nacional Presencial No. 40051001-064-23 (CAGEG-064/2023), para la Adquisición de Equipo e Instrumental médico y de laboratorio</w:t>
    </w:r>
  </w:p>
  <w:p w14:paraId="70ED9FB7" w14:textId="2873F875" w:rsidR="00A92CE5" w:rsidRPr="00282FA0" w:rsidRDefault="00A92CE5" w:rsidP="000A55BD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44178227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  <w:r w:rsidR="00FA4249"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76BA85DD" w:rsidR="00414AC0" w:rsidRPr="003C630C" w:rsidRDefault="0014559B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10</w:t>
          </w:r>
        </w:p>
      </w:tc>
      <w:tc>
        <w:tcPr>
          <w:tcW w:w="1984" w:type="dxa"/>
          <w:vAlign w:val="center"/>
        </w:tcPr>
        <w:p w14:paraId="5056FDF7" w14:textId="29B99A6A" w:rsidR="00414AC0" w:rsidRPr="003648EB" w:rsidRDefault="00FA4249" w:rsidP="00740862">
          <w:pPr>
            <w:jc w:val="center"/>
          </w:pPr>
          <w:r w:rsidRPr="00FA4249">
            <w:rPr>
              <w:rFonts w:cs="Arial"/>
              <w:sz w:val="20"/>
              <w:szCs w:val="20"/>
            </w:rPr>
            <w:t>531000000429</w:t>
          </w:r>
        </w:p>
      </w:tc>
      <w:tc>
        <w:tcPr>
          <w:tcW w:w="6379" w:type="dxa"/>
          <w:vAlign w:val="center"/>
        </w:tcPr>
        <w:p w14:paraId="3459BF61" w14:textId="4F4BF3D9" w:rsidR="00414AC0" w:rsidRPr="003648EB" w:rsidRDefault="00D66C40" w:rsidP="00414AC0">
          <w:pPr>
            <w:jc w:val="center"/>
          </w:pPr>
          <w:r>
            <w:rPr>
              <w:rFonts w:cs="Arial"/>
              <w:szCs w:val="20"/>
            </w:rPr>
            <w:t xml:space="preserve">CARRO CAMILLA </w:t>
          </w:r>
          <w:r w:rsidR="00E67E43">
            <w:rPr>
              <w:rFonts w:cs="Arial"/>
              <w:szCs w:val="20"/>
            </w:rPr>
            <w:t xml:space="preserve">PARA </w:t>
          </w:r>
          <w:r>
            <w:rPr>
              <w:rFonts w:cs="Arial"/>
              <w:szCs w:val="20"/>
            </w:rPr>
            <w:t>ADULTO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02E45"/>
    <w:rsid w:val="0001668A"/>
    <w:rsid w:val="000214F0"/>
    <w:rsid w:val="000241C2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068DC"/>
    <w:rsid w:val="001134A3"/>
    <w:rsid w:val="00132C8B"/>
    <w:rsid w:val="0014103A"/>
    <w:rsid w:val="0014559B"/>
    <w:rsid w:val="00175842"/>
    <w:rsid w:val="001765B9"/>
    <w:rsid w:val="001777F8"/>
    <w:rsid w:val="001874C4"/>
    <w:rsid w:val="00192EEA"/>
    <w:rsid w:val="001A487E"/>
    <w:rsid w:val="001A5041"/>
    <w:rsid w:val="001B15A7"/>
    <w:rsid w:val="001D24F9"/>
    <w:rsid w:val="001D4376"/>
    <w:rsid w:val="001D7023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44C4"/>
    <w:rsid w:val="00522C5F"/>
    <w:rsid w:val="00527453"/>
    <w:rsid w:val="005337EF"/>
    <w:rsid w:val="00536278"/>
    <w:rsid w:val="00560151"/>
    <w:rsid w:val="005770F5"/>
    <w:rsid w:val="00581284"/>
    <w:rsid w:val="005A4772"/>
    <w:rsid w:val="005C26DC"/>
    <w:rsid w:val="005C5A96"/>
    <w:rsid w:val="005D5F2F"/>
    <w:rsid w:val="005E5158"/>
    <w:rsid w:val="00605766"/>
    <w:rsid w:val="006103A3"/>
    <w:rsid w:val="0061212A"/>
    <w:rsid w:val="00615869"/>
    <w:rsid w:val="00620184"/>
    <w:rsid w:val="0062334B"/>
    <w:rsid w:val="00631C91"/>
    <w:rsid w:val="006454A4"/>
    <w:rsid w:val="00656488"/>
    <w:rsid w:val="00665F87"/>
    <w:rsid w:val="0067577D"/>
    <w:rsid w:val="00682C98"/>
    <w:rsid w:val="00687123"/>
    <w:rsid w:val="0069272C"/>
    <w:rsid w:val="006975BE"/>
    <w:rsid w:val="006B2FE9"/>
    <w:rsid w:val="006B3ECF"/>
    <w:rsid w:val="006E7E91"/>
    <w:rsid w:val="006F1E3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E391A"/>
    <w:rsid w:val="00805FC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40503"/>
    <w:rsid w:val="00A42020"/>
    <w:rsid w:val="00A45B76"/>
    <w:rsid w:val="00A72F46"/>
    <w:rsid w:val="00A77064"/>
    <w:rsid w:val="00A80B36"/>
    <w:rsid w:val="00A92CE5"/>
    <w:rsid w:val="00A97C58"/>
    <w:rsid w:val="00AA2349"/>
    <w:rsid w:val="00AF7C33"/>
    <w:rsid w:val="00B05E2C"/>
    <w:rsid w:val="00B067A9"/>
    <w:rsid w:val="00B1381D"/>
    <w:rsid w:val="00B22766"/>
    <w:rsid w:val="00B22EC1"/>
    <w:rsid w:val="00B33731"/>
    <w:rsid w:val="00B4387C"/>
    <w:rsid w:val="00B43C6B"/>
    <w:rsid w:val="00B44E20"/>
    <w:rsid w:val="00B5154B"/>
    <w:rsid w:val="00B54BEC"/>
    <w:rsid w:val="00B60D90"/>
    <w:rsid w:val="00B64FF0"/>
    <w:rsid w:val="00B65801"/>
    <w:rsid w:val="00B672F9"/>
    <w:rsid w:val="00B674E1"/>
    <w:rsid w:val="00B76403"/>
    <w:rsid w:val="00B81560"/>
    <w:rsid w:val="00B8275F"/>
    <w:rsid w:val="00BB59E6"/>
    <w:rsid w:val="00BB7CF6"/>
    <w:rsid w:val="00BD0443"/>
    <w:rsid w:val="00BE2B65"/>
    <w:rsid w:val="00BF113D"/>
    <w:rsid w:val="00C075CC"/>
    <w:rsid w:val="00C1666D"/>
    <w:rsid w:val="00C23B05"/>
    <w:rsid w:val="00C5195B"/>
    <w:rsid w:val="00C86EB6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D80"/>
    <w:rsid w:val="00D27141"/>
    <w:rsid w:val="00D33E5A"/>
    <w:rsid w:val="00D367F5"/>
    <w:rsid w:val="00D42888"/>
    <w:rsid w:val="00D50274"/>
    <w:rsid w:val="00D66C40"/>
    <w:rsid w:val="00D753C4"/>
    <w:rsid w:val="00D9461F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54327"/>
    <w:rsid w:val="00E6098C"/>
    <w:rsid w:val="00E67E43"/>
    <w:rsid w:val="00E74363"/>
    <w:rsid w:val="00E97DAC"/>
    <w:rsid w:val="00EA0CDE"/>
    <w:rsid w:val="00EA5CF3"/>
    <w:rsid w:val="00EC0856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568FD"/>
    <w:rsid w:val="00F62F90"/>
    <w:rsid w:val="00F65013"/>
    <w:rsid w:val="00F66E1E"/>
    <w:rsid w:val="00F67E46"/>
    <w:rsid w:val="00F75B2E"/>
    <w:rsid w:val="00F808CB"/>
    <w:rsid w:val="00F83001"/>
    <w:rsid w:val="00FA4249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EDD8E-74FC-4DB6-ADCF-4D1CDED2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384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KARINA GARCIA BARBOSA</cp:lastModifiedBy>
  <cp:revision>9</cp:revision>
  <cp:lastPrinted>2023-08-18T17:28:00Z</cp:lastPrinted>
  <dcterms:created xsi:type="dcterms:W3CDTF">2023-06-29T16:08:00Z</dcterms:created>
  <dcterms:modified xsi:type="dcterms:W3CDTF">2023-08-18T17:28:00Z</dcterms:modified>
</cp:coreProperties>
</file>